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6" w:rsidRDefault="004027F6" w:rsidP="004027F6">
      <w:pPr>
        <w:jc w:val="center"/>
        <w:rPr>
          <w:rFonts w:ascii="Bookman Old Style" w:hAnsi="Bookman Old Style"/>
          <w:sz w:val="32"/>
          <w:szCs w:val="32"/>
        </w:rPr>
      </w:pPr>
    </w:p>
    <w:p w:rsidR="004027F6" w:rsidRDefault="004027F6" w:rsidP="004027F6">
      <w:pPr>
        <w:jc w:val="center"/>
        <w:rPr>
          <w:rFonts w:ascii="Bookman Old Style" w:hAnsi="Bookman Old Style"/>
          <w:sz w:val="32"/>
          <w:szCs w:val="32"/>
        </w:rPr>
      </w:pPr>
    </w:p>
    <w:p w:rsidR="004027F6" w:rsidRDefault="004027F6" w:rsidP="004027F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</w:t>
      </w:r>
      <w:r w:rsidRPr="009F5B09">
        <w:rPr>
          <w:rFonts w:ascii="Bookman Old Style" w:hAnsi="Bookman Old Style"/>
          <w:sz w:val="32"/>
          <w:szCs w:val="32"/>
        </w:rPr>
        <w:t>next</w:t>
      </w:r>
      <w:r>
        <w:rPr>
          <w:rFonts w:ascii="Bookman Old Style" w:hAnsi="Bookman Old Style"/>
          <w:sz w:val="32"/>
          <w:szCs w:val="32"/>
        </w:rPr>
        <w:t xml:space="preserve"> meeting of the</w:t>
      </w:r>
    </w:p>
    <w:p w:rsidR="004027F6" w:rsidRDefault="004027F6" w:rsidP="004027F6">
      <w:pPr>
        <w:jc w:val="center"/>
        <w:rPr>
          <w:rFonts w:ascii="Bookman Old Style" w:hAnsi="Bookman Old Style"/>
          <w:sz w:val="32"/>
          <w:szCs w:val="32"/>
        </w:rPr>
      </w:pPr>
    </w:p>
    <w:p w:rsidR="004027F6" w:rsidRDefault="004027F6" w:rsidP="004027F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Armstrong County Community Support Program</w:t>
      </w:r>
    </w:p>
    <w:p w:rsidR="004027F6" w:rsidRDefault="004027F6" w:rsidP="004027F6">
      <w:pPr>
        <w:rPr>
          <w:rFonts w:ascii="Bookman Old Style" w:hAnsi="Bookman Old Style"/>
          <w:sz w:val="32"/>
          <w:szCs w:val="32"/>
        </w:rPr>
      </w:pPr>
    </w:p>
    <w:p w:rsidR="004027F6" w:rsidRDefault="004027F6" w:rsidP="004027F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will</w:t>
      </w:r>
      <w:proofErr w:type="gramEnd"/>
      <w:r>
        <w:rPr>
          <w:rFonts w:ascii="Bookman Old Style" w:hAnsi="Bookman Old Style"/>
          <w:sz w:val="32"/>
          <w:szCs w:val="32"/>
        </w:rPr>
        <w:t xml:space="preserve"> be</w:t>
      </w:r>
    </w:p>
    <w:p w:rsidR="004027F6" w:rsidRDefault="004027F6" w:rsidP="004027F6">
      <w:pPr>
        <w:rPr>
          <w:rFonts w:ascii="Bookman Old Style" w:hAnsi="Bookman Old Style"/>
          <w:sz w:val="32"/>
          <w:szCs w:val="32"/>
        </w:rPr>
      </w:pPr>
    </w:p>
    <w:p w:rsidR="004027F6" w:rsidRDefault="004027F6" w:rsidP="004027F6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F5B09">
        <w:rPr>
          <w:rFonts w:ascii="Bookman Old Style" w:hAnsi="Bookman Old Style"/>
          <w:color w:val="FF0000"/>
          <w:sz w:val="32"/>
          <w:szCs w:val="32"/>
        </w:rPr>
        <w:t xml:space="preserve">Thursday, </w:t>
      </w:r>
      <w:r>
        <w:rPr>
          <w:rFonts w:ascii="Bookman Old Style" w:hAnsi="Bookman Old Style"/>
          <w:color w:val="FF0000"/>
          <w:sz w:val="32"/>
          <w:szCs w:val="32"/>
        </w:rPr>
        <w:t>January 25, 2018</w:t>
      </w:r>
    </w:p>
    <w:p w:rsidR="004027F6" w:rsidRPr="00720A36" w:rsidRDefault="004027F6" w:rsidP="004027F6">
      <w:pPr>
        <w:rPr>
          <w:rFonts w:ascii="Bookman Old Style" w:hAnsi="Bookman Old Style"/>
          <w:color w:val="C00000"/>
          <w:sz w:val="32"/>
          <w:szCs w:val="32"/>
        </w:rPr>
      </w:pPr>
    </w:p>
    <w:p w:rsidR="004027F6" w:rsidRDefault="004027F6" w:rsidP="004027F6">
      <w:pPr>
        <w:jc w:val="center"/>
        <w:rPr>
          <w:rFonts w:ascii="Bookman Old Style" w:hAnsi="Bookman Old Style"/>
          <w:color w:val="FF0000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at</w:t>
      </w:r>
      <w:proofErr w:type="gramEnd"/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color w:val="FF0000"/>
          <w:sz w:val="32"/>
          <w:szCs w:val="32"/>
        </w:rPr>
        <w:t>1:00 P.M.</w:t>
      </w:r>
      <w:r>
        <w:rPr>
          <w:rFonts w:ascii="Bookman Old Style" w:hAnsi="Bookman Old Style"/>
          <w:color w:val="FF0000"/>
          <w:sz w:val="32"/>
          <w:szCs w:val="32"/>
        </w:rPr>
        <w:br/>
      </w:r>
    </w:p>
    <w:p w:rsidR="004027F6" w:rsidRDefault="004027F6" w:rsidP="004027F6">
      <w:pPr>
        <w:jc w:val="center"/>
        <w:rPr>
          <w:rFonts w:ascii="Bookman Old Style" w:hAnsi="Bookman Old Style" w:cs="Arial"/>
          <w:sz w:val="32"/>
          <w:szCs w:val="32"/>
        </w:rPr>
      </w:pPr>
      <w:proofErr w:type="gramStart"/>
      <w:r>
        <w:rPr>
          <w:rFonts w:ascii="Bookman Old Style" w:hAnsi="Bookman Old Style" w:cs="Arial"/>
          <w:sz w:val="32"/>
          <w:szCs w:val="32"/>
        </w:rPr>
        <w:t>at</w:t>
      </w:r>
      <w:proofErr w:type="gramEnd"/>
    </w:p>
    <w:p w:rsidR="004027F6" w:rsidRDefault="004027F6" w:rsidP="004027F6">
      <w:pPr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 </w:t>
      </w:r>
    </w:p>
    <w:p w:rsidR="004027F6" w:rsidRPr="00400F4D" w:rsidRDefault="004027F6" w:rsidP="004027F6">
      <w:pPr>
        <w:jc w:val="center"/>
        <w:rPr>
          <w:rFonts w:ascii="Bookman Old Style" w:hAnsi="Bookman Old Style" w:cs="Arial"/>
          <w:b/>
          <w:color w:val="C00000"/>
          <w:sz w:val="32"/>
          <w:szCs w:val="32"/>
        </w:rPr>
      </w:pPr>
      <w:r w:rsidRPr="00400F4D">
        <w:rPr>
          <w:rFonts w:ascii="Bookman Old Style" w:hAnsi="Bookman Old Style" w:cs="Arial"/>
          <w:b/>
          <w:color w:val="C00000"/>
          <w:sz w:val="32"/>
          <w:szCs w:val="32"/>
        </w:rPr>
        <w:t>Kittanning Empowerment Center</w:t>
      </w:r>
    </w:p>
    <w:p w:rsidR="004027F6" w:rsidRPr="00400F4D" w:rsidRDefault="004027F6" w:rsidP="004027F6">
      <w:pPr>
        <w:jc w:val="center"/>
        <w:rPr>
          <w:rFonts w:ascii="Bookman Old Style" w:hAnsi="Bookman Old Style" w:cs="Arial"/>
          <w:b/>
          <w:color w:val="C00000"/>
          <w:sz w:val="32"/>
          <w:szCs w:val="32"/>
        </w:rPr>
      </w:pPr>
      <w:r w:rsidRPr="00400F4D">
        <w:rPr>
          <w:rFonts w:ascii="Bookman Old Style" w:hAnsi="Bookman Old Style" w:cs="Arial"/>
          <w:b/>
          <w:color w:val="C00000"/>
          <w:sz w:val="32"/>
          <w:szCs w:val="32"/>
        </w:rPr>
        <w:t>113 Market Street</w:t>
      </w:r>
      <w:r w:rsidRPr="00400F4D">
        <w:rPr>
          <w:rFonts w:ascii="Bookman Old Style" w:hAnsi="Bookman Old Style" w:cs="Arial"/>
          <w:b/>
          <w:color w:val="C00000"/>
          <w:sz w:val="32"/>
          <w:szCs w:val="32"/>
        </w:rPr>
        <w:br/>
        <w:t>Kittanning</w:t>
      </w:r>
    </w:p>
    <w:p w:rsidR="004027F6" w:rsidRDefault="004027F6" w:rsidP="004027F6">
      <w:pPr>
        <w:jc w:val="center"/>
        <w:rPr>
          <w:rFonts w:ascii="Bookman Old Style" w:hAnsi="Bookman Old Style" w:cs="Arial"/>
          <w:b/>
          <w:color w:val="C00000"/>
          <w:sz w:val="48"/>
          <w:szCs w:val="48"/>
        </w:rPr>
      </w:pPr>
    </w:p>
    <w:p w:rsidR="004027F6" w:rsidRDefault="004027F6" w:rsidP="004027F6">
      <w:pPr>
        <w:jc w:val="center"/>
        <w:rPr>
          <w:rFonts w:ascii="Bookman Old Style" w:hAnsi="Bookman Old Style" w:cs="Arial"/>
          <w:b/>
          <w:color w:val="C00000"/>
          <w:sz w:val="48"/>
          <w:szCs w:val="48"/>
        </w:rPr>
      </w:pPr>
    </w:p>
    <w:p w:rsidR="004027F6" w:rsidRDefault="004027F6" w:rsidP="004027F6">
      <w:pPr>
        <w:rPr>
          <w:rFonts w:ascii="Bookman Old Style" w:hAnsi="Bookman Old Style" w:cs="Arial"/>
          <w:b/>
          <w:color w:val="C00000"/>
          <w:sz w:val="24"/>
          <w:szCs w:val="24"/>
        </w:rPr>
      </w:pPr>
    </w:p>
    <w:p w:rsidR="004027F6" w:rsidRPr="00662FD5" w:rsidRDefault="004027F6" w:rsidP="004027F6">
      <w:pPr>
        <w:rPr>
          <w:rFonts w:ascii="Bookman Old Style" w:hAnsi="Bookman Old Style" w:cs="Arial"/>
          <w:b/>
          <w:color w:val="C00000"/>
          <w:sz w:val="24"/>
          <w:szCs w:val="24"/>
        </w:rPr>
      </w:pPr>
    </w:p>
    <w:p w:rsidR="004027F6" w:rsidRDefault="004027F6" w:rsidP="004027F6">
      <w:pPr>
        <w:rPr>
          <w:b/>
        </w:rPr>
      </w:pPr>
      <w:r w:rsidRPr="00662FD5">
        <w:rPr>
          <w:rFonts w:ascii="Bookman Old Style" w:hAnsi="Bookman Old Style" w:cs="Arial"/>
          <w:b/>
          <w:sz w:val="24"/>
          <w:szCs w:val="24"/>
        </w:rPr>
        <w:t>Guest Speaker:</w:t>
      </w:r>
      <w:r>
        <w:rPr>
          <w:rFonts w:ascii="Bookman Old Style" w:hAnsi="Bookman Old Style" w:cs="Arial"/>
          <w:b/>
          <w:sz w:val="24"/>
          <w:szCs w:val="24"/>
        </w:rPr>
        <w:t xml:space="preserve">  David Baker of Area Agency on Aging will give a </w:t>
      </w:r>
      <w:r>
        <w:rPr>
          <w:rFonts w:ascii="Bookman Old Style" w:hAnsi="Bookman Old Style" w:cs="Arial"/>
          <w:b/>
          <w:sz w:val="24"/>
          <w:szCs w:val="24"/>
        </w:rPr>
        <w:br/>
        <w:t xml:space="preserve">                         presentation on their services.</w:t>
      </w:r>
    </w:p>
    <w:p w:rsidR="004027F6" w:rsidRDefault="004027F6" w:rsidP="00783A7F">
      <w:pPr>
        <w:jc w:val="center"/>
        <w:rPr>
          <w:b/>
        </w:rPr>
      </w:pPr>
    </w:p>
    <w:p w:rsidR="00783A7F" w:rsidRPr="00783A7F" w:rsidRDefault="00783A7F" w:rsidP="00783A7F">
      <w:pPr>
        <w:jc w:val="center"/>
        <w:rPr>
          <w:b/>
          <w:u w:val="single"/>
        </w:rPr>
      </w:pPr>
      <w:r w:rsidRPr="00E10C6D">
        <w:rPr>
          <w:b/>
        </w:rPr>
        <w:lastRenderedPageBreak/>
        <w:t>Armstrong County CSP</w:t>
      </w:r>
      <w:r>
        <w:rPr>
          <w:b/>
          <w:u w:val="single"/>
        </w:rPr>
        <w:br/>
      </w:r>
      <w:r w:rsidRPr="00783A7F">
        <w:rPr>
          <w:b/>
        </w:rPr>
        <w:t>Kittanning Empowerment Center</w:t>
      </w:r>
      <w:r>
        <w:rPr>
          <w:b/>
          <w:u w:val="single"/>
        </w:rPr>
        <w:br/>
      </w:r>
      <w:r w:rsidR="00C804C2">
        <w:rPr>
          <w:b/>
        </w:rPr>
        <w:t>12/21/17</w:t>
      </w:r>
      <w:r>
        <w:rPr>
          <w:b/>
          <w:u w:val="single"/>
        </w:rPr>
        <w:br/>
      </w:r>
      <w:r>
        <w:rPr>
          <w:b/>
        </w:rPr>
        <w:t>Minutes</w:t>
      </w:r>
    </w:p>
    <w:p w:rsidR="00C804C2" w:rsidRDefault="00C804C2" w:rsidP="00C804C2">
      <w:pPr>
        <w:jc w:val="center"/>
        <w:rPr>
          <w:b/>
        </w:rPr>
      </w:pPr>
    </w:p>
    <w:p w:rsidR="00C804C2" w:rsidRDefault="00C804C2" w:rsidP="00C804C2">
      <w:r>
        <w:t>Meeting called to order at 12:55 pm.</w:t>
      </w:r>
    </w:p>
    <w:p w:rsidR="00783A7F" w:rsidRPr="00783A7F" w:rsidRDefault="00783A7F" w:rsidP="00783A7F">
      <w:pPr>
        <w:jc w:val="center"/>
        <w:rPr>
          <w:b/>
        </w:rPr>
      </w:pPr>
      <w:r w:rsidRPr="00783A7F">
        <w:rPr>
          <w:b/>
        </w:rPr>
        <w:t>Presentation</w:t>
      </w:r>
    </w:p>
    <w:p w:rsidR="00C804C2" w:rsidRDefault="00C804C2" w:rsidP="00C804C2">
      <w:proofErr w:type="gramStart"/>
      <w:r>
        <w:t>Presentat</w:t>
      </w:r>
      <w:r w:rsidR="00783A7F">
        <w:t>ion</w:t>
      </w:r>
      <w:r w:rsidR="00E10C6D">
        <w:t xml:space="preserve"> by</w:t>
      </w:r>
      <w:r w:rsidR="00783A7F">
        <w:t xml:space="preserve"> </w:t>
      </w:r>
      <w:r w:rsidR="00D73E5F">
        <w:t>Tiff</w:t>
      </w:r>
      <w:r w:rsidR="00783A7F">
        <w:t>any Chaffee, Operations Manager and</w:t>
      </w:r>
      <w:r w:rsidR="00D73E5F">
        <w:t xml:space="preserve"> </w:t>
      </w:r>
      <w:r w:rsidR="00783A7F">
        <w:t xml:space="preserve">Jennifer </w:t>
      </w:r>
      <w:proofErr w:type="spellStart"/>
      <w:r w:rsidR="00783A7F">
        <w:t>Warmus</w:t>
      </w:r>
      <w:proofErr w:type="spellEnd"/>
      <w:r w:rsidR="00783A7F">
        <w:t>, Office Manager of Town and Country Transit.</w:t>
      </w:r>
      <w:proofErr w:type="gramEnd"/>
    </w:p>
    <w:p w:rsidR="00783A7F" w:rsidRDefault="00783A7F" w:rsidP="00C804C2">
      <w:r>
        <w:t>Discussion points:</w:t>
      </w:r>
    </w:p>
    <w:p w:rsidR="00D73E5F" w:rsidRDefault="00D73E5F" w:rsidP="00783A7F">
      <w:pPr>
        <w:pStyle w:val="ListParagraph"/>
        <w:numPr>
          <w:ilvl w:val="0"/>
          <w:numId w:val="1"/>
        </w:numPr>
      </w:pPr>
      <w:r>
        <w:t>Town and Country is publ</w:t>
      </w:r>
      <w:r w:rsidR="00783A7F">
        <w:t>ic transportation provider in Armstrong County</w:t>
      </w:r>
      <w:r>
        <w:t>.</w:t>
      </w:r>
    </w:p>
    <w:p w:rsidR="00D73E5F" w:rsidRDefault="00487E6D" w:rsidP="00783A7F">
      <w:pPr>
        <w:pStyle w:val="ListParagraph"/>
        <w:numPr>
          <w:ilvl w:val="0"/>
          <w:numId w:val="1"/>
        </w:numPr>
      </w:pPr>
      <w:r>
        <w:t>Fixed Route: Red, Yellow</w:t>
      </w:r>
      <w:r w:rsidR="00D73E5F">
        <w:t>, and Blue Lines</w:t>
      </w:r>
      <w:r>
        <w:t>. Do not transport out of county. New schedule available on 1/2/18. 65 and older-reduced rate.</w:t>
      </w:r>
    </w:p>
    <w:p w:rsidR="00487E6D" w:rsidRDefault="00487E6D" w:rsidP="00783A7F">
      <w:pPr>
        <w:pStyle w:val="ListParagraph"/>
        <w:numPr>
          <w:ilvl w:val="0"/>
          <w:numId w:val="1"/>
        </w:numPr>
      </w:pPr>
      <w:r>
        <w:t>Shared Ride: door to door. Apply and get approved. Need to know ahead of time to schedule ride. One day advanced notice by 11:00 am.</w:t>
      </w:r>
    </w:p>
    <w:p w:rsidR="00487E6D" w:rsidRDefault="00487E6D" w:rsidP="00783A7F">
      <w:pPr>
        <w:pStyle w:val="ListParagraph"/>
        <w:numPr>
          <w:ilvl w:val="0"/>
          <w:numId w:val="1"/>
        </w:numPr>
      </w:pPr>
      <w:r>
        <w:t xml:space="preserve">Currently contracted with </w:t>
      </w:r>
      <w:proofErr w:type="spellStart"/>
      <w:r>
        <w:t>Air</w:t>
      </w:r>
      <w:r w:rsidR="007B3C37">
        <w:t>e</w:t>
      </w:r>
      <w:proofErr w:type="spellEnd"/>
      <w:r w:rsidR="007B3C37">
        <w:t>-</w:t>
      </w:r>
      <w:r>
        <w:t>Ride for medical transportation. Us</w:t>
      </w:r>
      <w:r w:rsidR="00783A7F">
        <w:t>e Town and Country for shopping;</w:t>
      </w:r>
      <w:r>
        <w:t xml:space="preserve"> visiting friends. 18 page application.</w:t>
      </w:r>
    </w:p>
    <w:p w:rsidR="00487E6D" w:rsidRDefault="00487E6D" w:rsidP="00783A7F">
      <w:pPr>
        <w:pStyle w:val="ListParagraph"/>
        <w:numPr>
          <w:ilvl w:val="0"/>
          <w:numId w:val="1"/>
        </w:numPr>
      </w:pPr>
      <w:r>
        <w:t>PWD Program-under 65 years old. Payer of last resort</w:t>
      </w:r>
      <w:r w:rsidR="00763C2A">
        <w:t xml:space="preserve"> </w:t>
      </w:r>
      <w:r>
        <w:t>-</w:t>
      </w:r>
      <w:r w:rsidR="00763C2A">
        <w:t xml:space="preserve"> </w:t>
      </w:r>
      <w:r>
        <w:t>shopping, educational. Work with CM’s to help make application process as easy as possible, so no delay in getting service. PWD fare</w:t>
      </w:r>
      <w:r w:rsidR="00763C2A">
        <w:t xml:space="preserve"> </w:t>
      </w:r>
      <w:r>
        <w:t>- state covers 85% of cost. Mileage based</w:t>
      </w:r>
      <w:r w:rsidR="00763C2A">
        <w:t xml:space="preserve"> </w:t>
      </w:r>
      <w:r>
        <w:t>-</w:t>
      </w:r>
      <w:r w:rsidR="00763C2A">
        <w:t xml:space="preserve"> </w:t>
      </w:r>
      <w:r>
        <w:t>15 % of full fare.</w:t>
      </w:r>
    </w:p>
    <w:p w:rsidR="00487E6D" w:rsidRDefault="00487E6D" w:rsidP="00783A7F">
      <w:pPr>
        <w:pStyle w:val="ListParagraph"/>
        <w:numPr>
          <w:ilvl w:val="0"/>
          <w:numId w:val="1"/>
        </w:numPr>
      </w:pPr>
      <w:r>
        <w:t xml:space="preserve">Limited out of county </w:t>
      </w:r>
      <w:r w:rsidR="00783A7F">
        <w:t xml:space="preserve">transportation with Shared Ride:  Butler - Wednesdays and Fridays; </w:t>
      </w:r>
      <w:r>
        <w:t>Pittsburgh</w:t>
      </w:r>
      <w:r w:rsidR="00783A7F">
        <w:t xml:space="preserve"> – </w:t>
      </w:r>
      <w:r>
        <w:t>Tuesdays</w:t>
      </w:r>
      <w:r w:rsidR="00783A7F">
        <w:t xml:space="preserve">; </w:t>
      </w:r>
      <w:r w:rsidR="00322B5C">
        <w:t>and Thursdays -</w:t>
      </w:r>
      <w:r>
        <w:t xml:space="preserve"> Natrona Heights</w:t>
      </w:r>
      <w:r w:rsidR="00322B5C">
        <w:t>.</w:t>
      </w:r>
    </w:p>
    <w:p w:rsidR="00487E6D" w:rsidRDefault="00487E6D" w:rsidP="00783A7F">
      <w:pPr>
        <w:pStyle w:val="ListParagraph"/>
        <w:numPr>
          <w:ilvl w:val="0"/>
          <w:numId w:val="1"/>
        </w:numPr>
      </w:pPr>
      <w:r>
        <w:t xml:space="preserve">ADA/Complimentary Program- </w:t>
      </w:r>
      <w:proofErr w:type="gramStart"/>
      <w:r>
        <w:t>live</w:t>
      </w:r>
      <w:proofErr w:type="gramEnd"/>
      <w:r>
        <w:t xml:space="preserve"> within ¾ mile of fixed route.</w:t>
      </w:r>
    </w:p>
    <w:p w:rsidR="00487E6D" w:rsidRDefault="00487E6D" w:rsidP="00783A7F">
      <w:pPr>
        <w:pStyle w:val="ListParagraph"/>
        <w:numPr>
          <w:ilvl w:val="0"/>
          <w:numId w:val="1"/>
        </w:numPr>
      </w:pPr>
      <w:r>
        <w:t>MATP- ages 18-64 Air Ride, 65 and older Town and Country, both overseen by Armstrong</w:t>
      </w:r>
      <w:r w:rsidR="00A97F45">
        <w:t xml:space="preserve"> County Community Action</w:t>
      </w:r>
      <w:r w:rsidR="00783A7F">
        <w:t xml:space="preserve"> Agency.</w:t>
      </w:r>
    </w:p>
    <w:p w:rsidR="00A97F45" w:rsidRDefault="002455AC" w:rsidP="00783A7F">
      <w:pPr>
        <w:pStyle w:val="ListParagraph"/>
        <w:numPr>
          <w:ilvl w:val="0"/>
          <w:numId w:val="1"/>
        </w:numPr>
      </w:pPr>
      <w:r>
        <w:t>January 9, 2018 – PWD Advisory Meeting, Board Room, 1:00 pm</w:t>
      </w:r>
      <w:r w:rsidR="00783A7F">
        <w:t>.</w:t>
      </w:r>
    </w:p>
    <w:p w:rsidR="002455AC" w:rsidRPr="00763C2A" w:rsidRDefault="00763C2A" w:rsidP="00763C2A">
      <w:pPr>
        <w:jc w:val="center"/>
        <w:rPr>
          <w:b/>
        </w:rPr>
      </w:pPr>
      <w:r w:rsidRPr="00763C2A">
        <w:rPr>
          <w:b/>
        </w:rPr>
        <w:t>----------</w:t>
      </w:r>
    </w:p>
    <w:p w:rsidR="002455AC" w:rsidRDefault="002455AC" w:rsidP="00C804C2">
      <w:r>
        <w:t>Review of October 2017 AC CSP minutes. Motion to approve: Beth motioned, Marvin seconded</w:t>
      </w:r>
      <w:r w:rsidR="00763C2A">
        <w:t>.</w:t>
      </w:r>
    </w:p>
    <w:p w:rsidR="002455AC" w:rsidRDefault="002455AC" w:rsidP="00C804C2"/>
    <w:p w:rsidR="002455AC" w:rsidRDefault="00B35132" w:rsidP="00B35132">
      <w:pPr>
        <w:jc w:val="center"/>
        <w:rPr>
          <w:b/>
        </w:rPr>
      </w:pPr>
      <w:r>
        <w:rPr>
          <w:b/>
        </w:rPr>
        <w:t>Agency Reports</w:t>
      </w:r>
    </w:p>
    <w:p w:rsidR="00B35132" w:rsidRDefault="00B35132" w:rsidP="00B35132">
      <w:pPr>
        <w:jc w:val="center"/>
        <w:rPr>
          <w:b/>
        </w:rPr>
      </w:pPr>
    </w:p>
    <w:p w:rsidR="00B35132" w:rsidRDefault="00763C2A" w:rsidP="00B35132">
      <w:r w:rsidRPr="00763C2A">
        <w:rPr>
          <w:u w:val="single"/>
        </w:rPr>
        <w:t>Mandy,</w:t>
      </w:r>
      <w:r w:rsidR="00B35132" w:rsidRPr="00763C2A">
        <w:rPr>
          <w:u w:val="single"/>
        </w:rPr>
        <w:t xml:space="preserve"> Area Agency on Aging</w:t>
      </w:r>
      <w:r>
        <w:t xml:space="preserve"> - O</w:t>
      </w:r>
      <w:r w:rsidR="00B35132">
        <w:t>pen enrollment ended for Medicare. Business as usual.</w:t>
      </w:r>
    </w:p>
    <w:p w:rsidR="00B35132" w:rsidRDefault="00B35132" w:rsidP="00B35132">
      <w:proofErr w:type="gramStart"/>
      <w:r w:rsidRPr="00763C2A">
        <w:rPr>
          <w:u w:val="single"/>
        </w:rPr>
        <w:t>Denise</w:t>
      </w:r>
      <w:r w:rsidR="00763C2A" w:rsidRPr="00763C2A">
        <w:rPr>
          <w:u w:val="single"/>
        </w:rPr>
        <w:t>, Behavioral &amp; Developmental Health Program</w:t>
      </w:r>
      <w:r w:rsidR="00763C2A">
        <w:t xml:space="preserve"> - C</w:t>
      </w:r>
      <w:r>
        <w:t>ounty aware of transportation issues.</w:t>
      </w:r>
      <w:proofErr w:type="gramEnd"/>
      <w:r>
        <w:t xml:space="preserve"> Review at state level. Armstrong County looks at regulations differently than Indiana County. Priority of county to look at transportation. County will set up meetings/focus groups. Concerns regarding transportation. Transportation Solutions Work Group. ACMH is in process of opening 4 detox beds, which don</w:t>
      </w:r>
      <w:r w:rsidR="00763C2A">
        <w:t xml:space="preserve">’t require </w:t>
      </w:r>
      <w:r w:rsidR="00763C2A">
        <w:lastRenderedPageBreak/>
        <w:t>medical management. Two (2)</w:t>
      </w:r>
      <w:r>
        <w:t xml:space="preserve"> levels of detox: </w:t>
      </w:r>
      <w:r w:rsidR="00763C2A">
        <w:t xml:space="preserve"> </w:t>
      </w:r>
      <w:r>
        <w:t>medically managed and medically</w:t>
      </w:r>
      <w:r w:rsidR="00920D59">
        <w:t xml:space="preserve"> monitored (non</w:t>
      </w:r>
      <w:r w:rsidR="00763C2A">
        <w:t>-</w:t>
      </w:r>
      <w:r w:rsidR="00920D59">
        <w:t xml:space="preserve"> hospital like Pyramid and Gateway). Denise is po</w:t>
      </w:r>
      <w:r w:rsidR="00763C2A">
        <w:t xml:space="preserve">int person for Community </w:t>
      </w:r>
      <w:proofErr w:type="spellStart"/>
      <w:r w:rsidR="00763C2A">
        <w:t>Health</w:t>
      </w:r>
      <w:r w:rsidR="00920D59">
        <w:t>Choices</w:t>
      </w:r>
      <w:proofErr w:type="spellEnd"/>
      <w:r w:rsidR="00920D59">
        <w:t>.</w:t>
      </w:r>
    </w:p>
    <w:p w:rsidR="00920D59" w:rsidRDefault="00920D59" w:rsidP="00B35132">
      <w:r w:rsidRPr="00763C2A">
        <w:rPr>
          <w:u w:val="single"/>
        </w:rPr>
        <w:t>Pat</w:t>
      </w:r>
      <w:r w:rsidR="00763C2A" w:rsidRPr="00763C2A">
        <w:rPr>
          <w:u w:val="single"/>
        </w:rPr>
        <w:t>, Unity Family Services</w:t>
      </w:r>
      <w:r w:rsidR="00763C2A">
        <w:t xml:space="preserve"> - L</w:t>
      </w:r>
      <w:r>
        <w:t>ooking for bachelors or masters level family based therapists in Indiana and Leechburg.</w:t>
      </w:r>
    </w:p>
    <w:p w:rsidR="00233705" w:rsidRDefault="00233705" w:rsidP="00B35132">
      <w:proofErr w:type="gramStart"/>
      <w:r w:rsidRPr="00763C2A">
        <w:rPr>
          <w:u w:val="single"/>
        </w:rPr>
        <w:t>Karan</w:t>
      </w:r>
      <w:r w:rsidR="00763C2A" w:rsidRPr="00763C2A">
        <w:rPr>
          <w:u w:val="single"/>
        </w:rPr>
        <w:t>, Beacon Health Options</w:t>
      </w:r>
      <w:r w:rsidR="00763C2A">
        <w:t xml:space="preserve"> </w:t>
      </w:r>
      <w:r>
        <w:t>- Beginning in 2018, name change from VBH to Beacon Health Options.</w:t>
      </w:r>
      <w:proofErr w:type="gramEnd"/>
      <w:r>
        <w:t xml:space="preserve"> Merge</w:t>
      </w:r>
      <w:r w:rsidR="0084436C">
        <w:t>d with Beacon Health Solutions three</w:t>
      </w:r>
      <w:bookmarkStart w:id="0" w:name="_GoBack"/>
      <w:bookmarkEnd w:id="0"/>
      <w:r>
        <w:t xml:space="preserve"> years ago. No changes to benefits.</w:t>
      </w:r>
    </w:p>
    <w:p w:rsidR="00233705" w:rsidRDefault="00233705" w:rsidP="00B35132">
      <w:r w:rsidRPr="00763C2A">
        <w:rPr>
          <w:u w:val="single"/>
        </w:rPr>
        <w:t>Laurie</w:t>
      </w:r>
      <w:r w:rsidR="00763C2A" w:rsidRPr="00763C2A">
        <w:rPr>
          <w:u w:val="single"/>
        </w:rPr>
        <w:t>, Kittanning Empowerment Center</w:t>
      </w:r>
      <w:r w:rsidR="00763C2A">
        <w:t xml:space="preserve"> </w:t>
      </w:r>
      <w:r>
        <w:t>- Had Thanksgiving Dinner with Unity. Served 60-65 people. Christmas Dinner tomorrow at Unity, expecting about 65 people. Had yearly pool tournament at end of October. Monthly pool tournaments held on last Friday of each month.</w:t>
      </w:r>
    </w:p>
    <w:p w:rsidR="00233705" w:rsidRDefault="00233705" w:rsidP="00B35132">
      <w:r w:rsidRPr="00763C2A">
        <w:rPr>
          <w:u w:val="single"/>
        </w:rPr>
        <w:t>Michelle</w:t>
      </w:r>
      <w:r w:rsidR="00763C2A" w:rsidRPr="00763C2A">
        <w:rPr>
          <w:u w:val="single"/>
        </w:rPr>
        <w:t xml:space="preserve">, </w:t>
      </w:r>
      <w:proofErr w:type="spellStart"/>
      <w:r w:rsidR="00763C2A" w:rsidRPr="00763C2A">
        <w:rPr>
          <w:u w:val="single"/>
        </w:rPr>
        <w:t>Peerstar</w:t>
      </w:r>
      <w:proofErr w:type="spellEnd"/>
      <w:r w:rsidR="00763C2A">
        <w:t xml:space="preserve"> </w:t>
      </w:r>
      <w:r>
        <w:t>- International Survivors of Suicide held on Saturday before Thanksgiving. About 35 people atten</w:t>
      </w:r>
      <w:r w:rsidR="00763C2A">
        <w:t>ded. Suicide Survivors’ group -</w:t>
      </w:r>
      <w:r>
        <w:t xml:space="preserve"> “Healing with Hope” (see flyer). </w:t>
      </w:r>
      <w:proofErr w:type="gramStart"/>
      <w:r>
        <w:t>S</w:t>
      </w:r>
      <w:r w:rsidR="00763C2A">
        <w:t>uicide Task Force meeting at Kittanning Empowerment Center</w:t>
      </w:r>
      <w:r>
        <w:t xml:space="preserve"> third Wednesday of each quarter at 8:30 a</w:t>
      </w:r>
      <w:r w:rsidR="005B6A93">
        <w:t>.</w:t>
      </w:r>
      <w:r>
        <w:t>m.</w:t>
      </w:r>
      <w:proofErr w:type="gramEnd"/>
    </w:p>
    <w:p w:rsidR="00233705" w:rsidRDefault="00233705" w:rsidP="00B35132">
      <w:r>
        <w:t>Meeting adjourned at 2:15 pm. Brian motioned. Marvin seconded.</w:t>
      </w:r>
    </w:p>
    <w:p w:rsidR="00920D59" w:rsidRPr="00920D59" w:rsidRDefault="00920D59" w:rsidP="00B35132"/>
    <w:sectPr w:rsidR="00920D59" w:rsidRPr="00920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A3" w:rsidRDefault="00E17AA3" w:rsidP="00E17AA3">
      <w:pPr>
        <w:spacing w:after="0" w:line="240" w:lineRule="auto"/>
      </w:pPr>
      <w:r>
        <w:separator/>
      </w:r>
    </w:p>
  </w:endnote>
  <w:endnote w:type="continuationSeparator" w:id="0">
    <w:p w:rsidR="00E17AA3" w:rsidRDefault="00E17AA3" w:rsidP="00E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3" w:rsidRDefault="00E17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3" w:rsidRDefault="00E17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3" w:rsidRDefault="00E17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A3" w:rsidRDefault="00E17AA3" w:rsidP="00E17AA3">
      <w:pPr>
        <w:spacing w:after="0" w:line="240" w:lineRule="auto"/>
      </w:pPr>
      <w:r>
        <w:separator/>
      </w:r>
    </w:p>
  </w:footnote>
  <w:footnote w:type="continuationSeparator" w:id="0">
    <w:p w:rsidR="00E17AA3" w:rsidRDefault="00E17AA3" w:rsidP="00E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3" w:rsidRDefault="00E17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3" w:rsidRDefault="00E17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3" w:rsidRDefault="00E17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2F"/>
    <w:multiLevelType w:val="hybridMultilevel"/>
    <w:tmpl w:val="C9F8B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C2"/>
    <w:rsid w:val="00233705"/>
    <w:rsid w:val="002455AC"/>
    <w:rsid w:val="00322B5C"/>
    <w:rsid w:val="004027F6"/>
    <w:rsid w:val="00435EE5"/>
    <w:rsid w:val="00487E6D"/>
    <w:rsid w:val="005B6A93"/>
    <w:rsid w:val="00763C2A"/>
    <w:rsid w:val="00783A7F"/>
    <w:rsid w:val="007B3C37"/>
    <w:rsid w:val="0084436C"/>
    <w:rsid w:val="00920D59"/>
    <w:rsid w:val="009D015D"/>
    <w:rsid w:val="00A97F45"/>
    <w:rsid w:val="00B35132"/>
    <w:rsid w:val="00BB3946"/>
    <w:rsid w:val="00C804C2"/>
    <w:rsid w:val="00D73E5F"/>
    <w:rsid w:val="00DC4451"/>
    <w:rsid w:val="00E10C6D"/>
    <w:rsid w:val="00E17AA3"/>
    <w:rsid w:val="00E538EE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A3"/>
  </w:style>
  <w:style w:type="paragraph" w:styleId="Footer">
    <w:name w:val="footer"/>
    <w:basedOn w:val="Normal"/>
    <w:link w:val="FooterChar"/>
    <w:uiPriority w:val="99"/>
    <w:unhideWhenUsed/>
    <w:rsid w:val="00E1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A3"/>
  </w:style>
  <w:style w:type="paragraph" w:styleId="Footer">
    <w:name w:val="footer"/>
    <w:basedOn w:val="Normal"/>
    <w:link w:val="FooterChar"/>
    <w:uiPriority w:val="99"/>
    <w:unhideWhenUsed/>
    <w:rsid w:val="00E1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F2E3-5456-49AF-9323-2C9A205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Agras</dc:creator>
  <cp:lastModifiedBy>Elaine Badac</cp:lastModifiedBy>
  <cp:revision>10</cp:revision>
  <dcterms:created xsi:type="dcterms:W3CDTF">2018-01-11T16:29:00Z</dcterms:created>
  <dcterms:modified xsi:type="dcterms:W3CDTF">2018-01-18T21:03:00Z</dcterms:modified>
</cp:coreProperties>
</file>